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76" w:rsidRPr="0095065B" w:rsidRDefault="00C74776" w:rsidP="009506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Готовность ребенка к школе</w:t>
      </w:r>
      <w:r w:rsidR="0095065B">
        <w:rPr>
          <w:rFonts w:ascii="Times New Roman" w:hAnsi="Times New Roman" w:cs="Times New Roman"/>
          <w:b/>
          <w:sz w:val="28"/>
          <w:szCs w:val="28"/>
        </w:rPr>
        <w:t>.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Готовность ребенка к школе – это широкое понятие, которое включает в себя ряд компонентов: физиологическая, психологическая, социальная готовность, школьная зрелость и т.д.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Определить, готов ли Ваш ребенок к школе могут специалисты – педиатры, психологи, педагоги.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 xml:space="preserve"> А анкеты, приведенные здесь, помогут Вам сориентироваться в этом вопросе и определиться, необходима ли Вашему ребенку консультация специалиста.</w:t>
      </w:r>
    </w:p>
    <w:p w:rsidR="00C74776" w:rsidRPr="0095065B" w:rsidRDefault="00C74776" w:rsidP="009506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Беседа о школе</w:t>
      </w:r>
    </w:p>
    <w:p w:rsidR="00C74776" w:rsidRPr="0095065B" w:rsidRDefault="00C74776" w:rsidP="009506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(автор Т. Нежнова)</w:t>
      </w:r>
    </w:p>
    <w:p w:rsidR="00C74776" w:rsidRPr="0095065B" w:rsidRDefault="00C74776" w:rsidP="009506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Эту беседу Вы можете провести с ребенком сами, когда вместе играете или гуляете. Главное, чтобы настроение ребенка было хорошим, а Ваше с ним общение непринужденным.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№Вопросы беседыВарианты ответов</w:t>
      </w:r>
    </w:p>
    <w:p w:rsidR="0095065B" w:rsidRPr="0095065B" w:rsidRDefault="00C74776" w:rsidP="009506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1.Ты хочешь идти в школу?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А – очень хочу (2 балла)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Б – так себе, не знаю (1 балл)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В – не хочу (0 баллов)</w:t>
      </w:r>
    </w:p>
    <w:p w:rsidR="0095065B" w:rsidRPr="0095065B" w:rsidRDefault="00C74776" w:rsidP="009506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2.Почему ты хочешь идти в школу?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А – интерес к учебе, занятиям: хочу научиться писать, читать, хочу быть грамотным и умным, хочу много знать, узнавать новое (2 балла)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Б – интерес к внешней школьной атрибутике: новая форма, портфель, книжки (1 балл)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В – внешкольные интересы: надоело в саду, в школе не спят днем, там весело, все дети идут в школу (0 баллов)</w:t>
      </w:r>
    </w:p>
    <w:p w:rsidR="0095065B" w:rsidRPr="0095065B" w:rsidRDefault="00C74776" w:rsidP="009506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 xml:space="preserve">3.Готовишься ли ты к школе? Как ты готовишься к школе? 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А – освоение определенных навыков письма, чтения, счета: мы с мамой учили буквы, считали, решали задачки (2 балла)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Б – приобретение школьной формы, школьных принадлежностей (1 балл)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В – занятия, не касающиеся школы (0 баллов)</w:t>
      </w:r>
    </w:p>
    <w:p w:rsidR="0095065B" w:rsidRDefault="0095065B" w:rsidP="009506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lastRenderedPageBreak/>
        <w:t>4.Нравится тебе в школе? Что тебе нравится в школе?</w:t>
      </w:r>
      <w:r w:rsidRPr="00950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(Предварительно спросить, был ли ребенок уже в школе.)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А – уроки, школьные занятия, аналогов которых нет в дошкольной жизни ребенка (2 балла)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Б – внешкольные занятия и другие, не связанные с учебой моменты: перемены, занятия во внеурочное время, личность учителя, внешний вид школы, оформление класса и т.п. (1 балл)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В – уроки художественно-физкуьтурного цикла, знакомые и близкие ребенку по дошкольному детству (0 баллов).</w:t>
      </w:r>
    </w:p>
    <w:p w:rsidR="0095065B" w:rsidRDefault="00C74776" w:rsidP="009506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5.Если бы тебе не нужно было ходить в школу и детсад, чем бы ты занимался дома, как проводил бы свой день</w:t>
      </w:r>
      <w:r w:rsidR="0095065B">
        <w:rPr>
          <w:rFonts w:ascii="Times New Roman" w:hAnsi="Times New Roman" w:cs="Times New Roman"/>
          <w:b/>
          <w:sz w:val="28"/>
          <w:szCs w:val="28"/>
        </w:rPr>
        <w:t>.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А – занятия учебного типа: писал бы буквы, читал (2 балла)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Б – дошкольные занятия: рисование, конструирование (1 балл)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В – занятия, не имеющие отношение к школе: игры, помощь по хозяйству, уход за животными и т.п. (0 баллов)</w:t>
      </w:r>
      <w:r w:rsidR="0095065B">
        <w:rPr>
          <w:rFonts w:ascii="Times New Roman" w:hAnsi="Times New Roman" w:cs="Times New Roman"/>
          <w:sz w:val="28"/>
          <w:szCs w:val="28"/>
        </w:rPr>
        <w:t>.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95065B" w:rsidRPr="0095065B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95065B">
        <w:rPr>
          <w:rFonts w:ascii="Times New Roman" w:hAnsi="Times New Roman" w:cs="Times New Roman"/>
          <w:b/>
          <w:sz w:val="28"/>
          <w:szCs w:val="28"/>
        </w:rPr>
        <w:t>ровень формирования внутренней позиции ш</w:t>
      </w:r>
      <w:r w:rsidR="0095065B" w:rsidRPr="0095065B">
        <w:rPr>
          <w:rFonts w:ascii="Times New Roman" w:hAnsi="Times New Roman" w:cs="Times New Roman"/>
          <w:b/>
          <w:sz w:val="28"/>
          <w:szCs w:val="28"/>
        </w:rPr>
        <w:t>кольника.</w:t>
      </w:r>
    </w:p>
    <w:p w:rsidR="0095065B" w:rsidRPr="0095065B" w:rsidRDefault="0095065B" w:rsidP="009506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Высокий уровень.</w:t>
      </w:r>
    </w:p>
    <w:p w:rsidR="00C74776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ДостаточныйШкольно-учебная ориентация ребенка и позитивное отношение к школе (внутренняя позиция школьника сформирована достаточно)10-9 баллов</w:t>
      </w:r>
    </w:p>
    <w:p w:rsidR="0095065B" w:rsidRPr="0095065B" w:rsidRDefault="0095065B" w:rsidP="009506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Средний уровень.</w:t>
      </w:r>
    </w:p>
    <w:p w:rsidR="00C74776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НачальныйИнтерес ребенка в основном к внешней атрибутике школьной жизни (начальная стадия формирования внутренней позиции школьника)8-5 баллов</w:t>
      </w:r>
    </w:p>
    <w:p w:rsidR="0095065B" w:rsidRPr="0095065B" w:rsidRDefault="0095065B" w:rsidP="009506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65B">
        <w:rPr>
          <w:rFonts w:ascii="Times New Roman" w:hAnsi="Times New Roman" w:cs="Times New Roman"/>
          <w:b/>
          <w:sz w:val="28"/>
          <w:szCs w:val="28"/>
        </w:rPr>
        <w:t>Низкий уровень.</w:t>
      </w:r>
    </w:p>
    <w:p w:rsidR="00C94A84" w:rsidRPr="0095065B" w:rsidRDefault="00C74776" w:rsidP="009506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065B">
        <w:rPr>
          <w:rFonts w:ascii="Times New Roman" w:hAnsi="Times New Roman" w:cs="Times New Roman"/>
          <w:sz w:val="28"/>
          <w:szCs w:val="28"/>
        </w:rPr>
        <w:t>НизкийРебенок не проявляет интерес к школе (внутренняя позиция школьника не сформирована)4-0 балло</w:t>
      </w:r>
      <w:r w:rsidR="0095065B">
        <w:rPr>
          <w:rFonts w:ascii="Times New Roman" w:hAnsi="Times New Roman" w:cs="Times New Roman"/>
          <w:sz w:val="28"/>
          <w:szCs w:val="28"/>
        </w:rPr>
        <w:t>в.</w:t>
      </w:r>
    </w:p>
    <w:sectPr w:rsidR="00C94A84" w:rsidRPr="0095065B" w:rsidSect="009506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4776"/>
    <w:rsid w:val="0095065B"/>
    <w:rsid w:val="00C74776"/>
    <w:rsid w:val="00C94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2010-04-07T05:44:00Z</dcterms:created>
  <dcterms:modified xsi:type="dcterms:W3CDTF">2010-04-07T05:53:00Z</dcterms:modified>
</cp:coreProperties>
</file>